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1E" w:rsidRDefault="002D5F1E" w:rsidP="002D5F1E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Аннотация к рабочей программе общеобразовательной учебной дисциплины «Обществознание (</w:t>
      </w:r>
      <w:proofErr w:type="spellStart"/>
      <w:r>
        <w:rPr>
          <w:color w:val="000000"/>
          <w:sz w:val="27"/>
          <w:szCs w:val="27"/>
        </w:rPr>
        <w:t>вкл</w:t>
      </w:r>
      <w:proofErr w:type="spellEnd"/>
      <w:r>
        <w:rPr>
          <w:color w:val="000000"/>
          <w:sz w:val="27"/>
          <w:szCs w:val="27"/>
        </w:rPr>
        <w:t>. экономику и право)»для профессий естественнонаучного профиля</w:t>
      </w:r>
    </w:p>
    <w:p w:rsidR="002D5F1E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>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2D5F1E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на освоение рабочей программы максимальной учебной нагрузки обучающегося – 257 часов, в том числе:</w:t>
      </w:r>
    </w:p>
    <w:p w:rsidR="002D5F1E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обязательной аудиторной учебной нагрузки обучающегося-171 час;</w:t>
      </w: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самостоятельной работы обучающегося-86 часов.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</w:t>
      </w: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0A08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</w:t>
      </w:r>
      <w:r>
        <w:rPr>
          <w:rFonts w:ascii="Times New Roman" w:hAnsi="Times New Roman" w:cs="Times New Roman"/>
          <w:sz w:val="28"/>
          <w:szCs w:val="28"/>
        </w:rPr>
        <w:t>рограмму среднего общего образо</w:t>
      </w:r>
      <w:r w:rsidRPr="00A70A08">
        <w:rPr>
          <w:rFonts w:ascii="Times New Roman" w:hAnsi="Times New Roman" w:cs="Times New Roman"/>
          <w:sz w:val="28"/>
          <w:szCs w:val="28"/>
        </w:rPr>
        <w:t xml:space="preserve">вания в пределах освоения основной профессиональной образовательной программы СПО на базе основного общего </w:t>
      </w:r>
      <w:proofErr w:type="spellStart"/>
      <w:r w:rsidRPr="00A70A08">
        <w:rPr>
          <w:rFonts w:ascii="Times New Roman" w:hAnsi="Times New Roman" w:cs="Times New Roman"/>
          <w:sz w:val="28"/>
          <w:szCs w:val="28"/>
        </w:rPr>
        <w:t>образования;</w:t>
      </w:r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proofErr w:type="spellEnd"/>
      <w:r w:rsidRPr="00A70A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подготовки квалифицированных рабочих, служащих</w:t>
      </w:r>
      <w:r w:rsidRPr="00A70A08">
        <w:rPr>
          <w:rFonts w:ascii="Times New Roman" w:hAnsi="Times New Roman" w:cs="Times New Roman"/>
          <w:sz w:val="28"/>
          <w:szCs w:val="28"/>
        </w:rPr>
        <w:t xml:space="preserve"> (ППКРС).</w:t>
      </w: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квалифи</w:t>
      </w:r>
      <w:r>
        <w:rPr>
          <w:rFonts w:ascii="Times New Roman" w:hAnsi="Times New Roman" w:cs="Times New Roman"/>
          <w:sz w:val="28"/>
          <w:szCs w:val="28"/>
        </w:rPr>
        <w:t>цированных рабочих, служащих</w:t>
      </w:r>
      <w:r w:rsidRPr="000F4230">
        <w:rPr>
          <w:rFonts w:ascii="Times New Roman" w:hAnsi="Times New Roman" w:cs="Times New Roman"/>
          <w:sz w:val="28"/>
          <w:szCs w:val="28"/>
        </w:rPr>
        <w:t>(ППКРС).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индивидуальных проектов, виды самостоятельных работ с учетом специфики </w:t>
      </w:r>
      <w:r w:rsidRPr="000F4230">
        <w:rPr>
          <w:rFonts w:ascii="Times New Roman" w:hAnsi="Times New Roman" w:cs="Times New Roman"/>
          <w:sz w:val="28"/>
          <w:szCs w:val="28"/>
        </w:rPr>
        <w:lastRenderedPageBreak/>
        <w:t>программ подготовки квалифицированных рабочих, служащих и специалистов среднего звена, осваиваемой профессии или специальности.</w:t>
      </w:r>
    </w:p>
    <w:p w:rsidR="002D5F1E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(ППКРС).</w:t>
      </w: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вкл</w:t>
      </w:r>
      <w:proofErr w:type="spellEnd"/>
      <w:r>
        <w:rPr>
          <w:rFonts w:ascii="Times New Roman" w:hAnsi="Times New Roman" w:cs="Times New Roman"/>
          <w:sz w:val="28"/>
          <w:szCs w:val="28"/>
        </w:rPr>
        <w:t>. экономику и право)</w:t>
      </w:r>
      <w:r w:rsidRPr="000F4230">
        <w:rPr>
          <w:rFonts w:ascii="Times New Roman" w:hAnsi="Times New Roman" w:cs="Times New Roman"/>
          <w:sz w:val="28"/>
          <w:szCs w:val="28"/>
        </w:rPr>
        <w:t xml:space="preserve">» обеспечивает достижение студентами следующих 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результатов: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lastRenderedPageBreak/>
        <w:t xml:space="preserve">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</w:t>
      </w:r>
      <w:proofErr w:type="spellEnd"/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</w:t>
      </w:r>
    </w:p>
    <w:p w:rsidR="002D5F1E" w:rsidRPr="000F4230" w:rsidRDefault="002D5F1E" w:rsidP="002D5F1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>поставленных целей и реализации планов деятельности; выбирать успешные стратегии в различных ситуациях;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</w:t>
      </w:r>
    </w:p>
    <w:p w:rsidR="002D5F1E" w:rsidRPr="000F4230" w:rsidRDefault="002D5F1E" w:rsidP="002D5F1E">
      <w:pPr>
        <w:pStyle w:val="a4"/>
        <w:ind w:firstLine="851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интерпретировать информацию, получаемую из различных источников;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определять назначение и функции различных социальных, экономических и правовых институтов;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</w:t>
      </w:r>
      <w:r w:rsidRPr="000F423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знаний об обществе как целостной развивающейся системе в единстве и взаимодействии его основных сфер и институтов; </w:t>
      </w: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базовым понятийным аппаратом социальных наук;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выявлять причинно-следственные, функциональные, иерархические и другие связи социальных объектов и процессов;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об основных тенденциях и возможных перспективах развития мирового сообщества в глобальном мире; </w:t>
      </w: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представлений о методах познания социальных явлений и процессов;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4230">
        <w:rPr>
          <w:rFonts w:ascii="Times New Roman" w:hAnsi="Times New Roman" w:cs="Times New Roman"/>
          <w:sz w:val="28"/>
          <w:szCs w:val="28"/>
        </w:rPr>
        <w:t xml:space="preserve">владение умениями применять полученные знания в повседневной жизни, прогнозировать последствия принимаемых решений; </w:t>
      </w:r>
    </w:p>
    <w:p w:rsidR="002D5F1E" w:rsidRPr="000F4230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pStyle w:val="a4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4230">
        <w:rPr>
          <w:rFonts w:ascii="Times New Roman" w:hAnsi="Times New Roman" w:cs="Times New Roman"/>
          <w:sz w:val="28"/>
          <w:szCs w:val="28"/>
        </w:rPr>
        <w:t>сформированнность</w:t>
      </w:r>
      <w:proofErr w:type="spellEnd"/>
      <w:r w:rsidRPr="000F4230">
        <w:rPr>
          <w:rFonts w:ascii="Times New Roman" w:hAnsi="Times New Roman" w:cs="Times New Roman"/>
          <w:sz w:val="28"/>
          <w:szCs w:val="28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2D5F1E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Default="002D5F1E" w:rsidP="002D5F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Pr="000F4230" w:rsidRDefault="002D5F1E" w:rsidP="002D5F1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5F1E" w:rsidRDefault="002D5F1E" w:rsidP="002D5F1E"/>
    <w:p w:rsidR="002D5F1E" w:rsidRDefault="002D5F1E" w:rsidP="002D5F1E"/>
    <w:p w:rsidR="002D5F1E" w:rsidRDefault="002D5F1E" w:rsidP="002D5F1E"/>
    <w:p w:rsidR="00BD337F" w:rsidRDefault="002D5F1E"/>
    <w:sectPr w:rsidR="00BD337F" w:rsidSect="00333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A4D"/>
    <w:multiLevelType w:val="hybridMultilevel"/>
    <w:tmpl w:val="0EFA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0694A"/>
    <w:multiLevelType w:val="hybridMultilevel"/>
    <w:tmpl w:val="0CC8B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27771"/>
    <w:multiLevelType w:val="hybridMultilevel"/>
    <w:tmpl w:val="009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5F1E"/>
    <w:rsid w:val="00294B3F"/>
    <w:rsid w:val="002D5F1E"/>
    <w:rsid w:val="00333E03"/>
    <w:rsid w:val="00610B9F"/>
    <w:rsid w:val="00A20C19"/>
    <w:rsid w:val="00CC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5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D5F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1067</Words>
  <Characters>6084</Characters>
  <Application>Microsoft Office Word</Application>
  <DocSecurity>0</DocSecurity>
  <Lines>50</Lines>
  <Paragraphs>14</Paragraphs>
  <ScaleCrop>false</ScaleCrop>
  <Company>Hewlett-Packard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Таша</dc:creator>
  <cp:lastModifiedBy>Таша</cp:lastModifiedBy>
  <cp:revision>1</cp:revision>
  <dcterms:created xsi:type="dcterms:W3CDTF">2018-05-14T16:55:00Z</dcterms:created>
  <dcterms:modified xsi:type="dcterms:W3CDTF">2018-05-14T16:56:00Z</dcterms:modified>
</cp:coreProperties>
</file>